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12A" w:rsidRDefault="00822894">
      <w:pPr>
        <w:pStyle w:val="normal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Комплектация бани-бочки</w:t>
      </w: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>1 Стены бани-бочки выполнены из массива алтайского кедра. Соединение лунный паз.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5940425" cy="162369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3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</w:pP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2 Входная дверь выполнена из массива кедра. Установлен английский замок. </w:t>
      </w:r>
    </w:p>
    <w:p w:rsidR="00C4112A" w:rsidRDefault="00822894">
      <w:pPr>
        <w:pStyle w:val="normal"/>
      </w:pPr>
      <w:bookmarkStart w:id="0" w:name="_gjdgxs" w:colFirst="0" w:colLast="0"/>
      <w:bookmarkEnd w:id="0"/>
      <w:r>
        <w:rPr>
          <w:noProof/>
        </w:rPr>
        <w:drawing>
          <wp:inline distT="0" distB="0" distL="0" distR="0">
            <wp:extent cx="1562254" cy="1842492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254" cy="1842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30228" cy="1856549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228" cy="185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67737" cy="182134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737" cy="182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</w:pP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3 Гибкая кровля  </w:t>
      </w:r>
      <w:proofErr w:type="spellStart"/>
      <w:r>
        <w:rPr>
          <w:sz w:val="28"/>
          <w:szCs w:val="28"/>
        </w:rPr>
        <w:t>Shinglas</w:t>
      </w:r>
      <w:proofErr w:type="spellEnd"/>
      <w:r>
        <w:rPr>
          <w:sz w:val="28"/>
          <w:szCs w:val="28"/>
        </w:rPr>
        <w:t xml:space="preserve"> (цвет - на выбор - зеленый, коричневый)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2386710" cy="1373358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710" cy="1373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9223" cy="1378909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223" cy="1378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</w:pPr>
    </w:p>
    <w:p w:rsidR="00C4112A" w:rsidRDefault="00C4112A">
      <w:pPr>
        <w:pStyle w:val="normal"/>
        <w:rPr>
          <w:sz w:val="28"/>
          <w:szCs w:val="28"/>
        </w:rPr>
      </w:pPr>
    </w:p>
    <w:p w:rsidR="00C4112A" w:rsidRDefault="00C4112A">
      <w:pPr>
        <w:pStyle w:val="normal"/>
        <w:rPr>
          <w:sz w:val="28"/>
          <w:szCs w:val="28"/>
        </w:rPr>
      </w:pPr>
    </w:p>
    <w:p w:rsidR="00C4112A" w:rsidRDefault="00C4112A">
      <w:pPr>
        <w:pStyle w:val="normal"/>
        <w:rPr>
          <w:sz w:val="28"/>
          <w:szCs w:val="28"/>
        </w:rPr>
      </w:pP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 Покрытие снаружи на выбор: СЕНЕЖ (Россия) и </w:t>
      </w:r>
      <w:proofErr w:type="spellStart"/>
      <w:r>
        <w:rPr>
          <w:sz w:val="28"/>
          <w:szCs w:val="28"/>
        </w:rPr>
        <w:t>Renner</w:t>
      </w:r>
      <w:proofErr w:type="spellEnd"/>
      <w:r>
        <w:rPr>
          <w:sz w:val="28"/>
          <w:szCs w:val="28"/>
        </w:rPr>
        <w:t xml:space="preserve"> (Италия) – </w:t>
      </w:r>
      <w:proofErr w:type="spellStart"/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доплатой в зависимости от длины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1619250" cy="552450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09700" cy="333375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822894">
      <w:pPr>
        <w:pStyle w:val="normal"/>
      </w:pPr>
      <w:r>
        <w:rPr>
          <w:sz w:val="28"/>
          <w:szCs w:val="28"/>
        </w:rPr>
        <w:t xml:space="preserve"> Цвет: </w:t>
      </w:r>
      <w:r>
        <w:rPr>
          <w:b/>
          <w:sz w:val="28"/>
          <w:szCs w:val="28"/>
        </w:rPr>
        <w:t xml:space="preserve">золотой дуб </w:t>
      </w:r>
      <w:r>
        <w:rPr>
          <w:sz w:val="28"/>
          <w:szCs w:val="28"/>
        </w:rPr>
        <w:t xml:space="preserve">(СЕНЕЖ, </w:t>
      </w:r>
      <w:proofErr w:type="spellStart"/>
      <w:r>
        <w:rPr>
          <w:sz w:val="28"/>
          <w:szCs w:val="28"/>
        </w:rPr>
        <w:t>Renner</w:t>
      </w:r>
      <w:proofErr w:type="spellEnd"/>
      <w:r>
        <w:rPr>
          <w:sz w:val="28"/>
          <w:szCs w:val="28"/>
        </w:rPr>
        <w:t xml:space="preserve">), </w:t>
      </w:r>
      <w:r>
        <w:rPr>
          <w:b/>
          <w:sz w:val="28"/>
          <w:szCs w:val="28"/>
        </w:rPr>
        <w:t>темный орех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Renner</w:t>
      </w:r>
      <w:proofErr w:type="spellEnd"/>
      <w:r>
        <w:rPr>
          <w:sz w:val="28"/>
          <w:szCs w:val="28"/>
        </w:rPr>
        <w:t xml:space="preserve">), </w:t>
      </w:r>
      <w:r>
        <w:rPr>
          <w:b/>
          <w:sz w:val="28"/>
          <w:szCs w:val="28"/>
        </w:rPr>
        <w:t xml:space="preserve">натуральный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Renner</w:t>
      </w:r>
      <w:proofErr w:type="spellEnd"/>
      <w:r>
        <w:rPr>
          <w:sz w:val="28"/>
          <w:szCs w:val="28"/>
        </w:rPr>
        <w:t xml:space="preserve">), </w:t>
      </w:r>
      <w:r>
        <w:rPr>
          <w:b/>
          <w:sz w:val="28"/>
          <w:szCs w:val="28"/>
        </w:rPr>
        <w:t>серый</w:t>
      </w:r>
      <w:r>
        <w:rPr>
          <w:b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Renner</w:t>
      </w:r>
      <w:proofErr w:type="spellEnd"/>
      <w:r>
        <w:rPr>
          <w:sz w:val="28"/>
          <w:szCs w:val="28"/>
        </w:rPr>
        <w:t>).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2544661" cy="2021856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661" cy="2021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5487" cy="1985584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487" cy="1985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3220481" cy="2277574"/>
            <wp:effectExtent l="0" t="0" r="0" b="0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481" cy="2277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2809" cy="2255559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809" cy="2255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1269" cy="2210442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269" cy="2210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3230" cy="2224882"/>
            <wp:effectExtent l="0" t="0" r="0" b="0"/>
            <wp:docPr id="2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230" cy="2224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822894">
      <w:pPr>
        <w:pStyle w:val="normal"/>
      </w:pPr>
      <w:r>
        <w:rPr>
          <w:noProof/>
        </w:rPr>
        <w:lastRenderedPageBreak/>
        <w:drawing>
          <wp:inline distT="0" distB="0" distL="0" distR="0">
            <wp:extent cx="2385526" cy="1915560"/>
            <wp:effectExtent l="0" t="0" r="0" b="0"/>
            <wp:docPr id="2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526" cy="191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312" cy="1935181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312" cy="1935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  <w:jc w:val="center"/>
        <w:rPr>
          <w:sz w:val="36"/>
          <w:szCs w:val="36"/>
        </w:rPr>
      </w:pPr>
    </w:p>
    <w:p w:rsidR="00C4112A" w:rsidRDefault="00C4112A">
      <w:pPr>
        <w:pStyle w:val="normal"/>
        <w:jc w:val="center"/>
        <w:rPr>
          <w:sz w:val="36"/>
          <w:szCs w:val="36"/>
        </w:rPr>
      </w:pPr>
    </w:p>
    <w:p w:rsidR="00C4112A" w:rsidRDefault="00822894">
      <w:pPr>
        <w:pStyle w:val="normal"/>
        <w:jc w:val="center"/>
        <w:rPr>
          <w:sz w:val="52"/>
          <w:szCs w:val="52"/>
        </w:rPr>
      </w:pPr>
      <w:r>
        <w:rPr>
          <w:sz w:val="36"/>
          <w:szCs w:val="36"/>
        </w:rPr>
        <w:t xml:space="preserve">ПАРНАЯ </w:t>
      </w: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>5 Дровяная печь в сборе с дымох</w:t>
      </w:r>
      <w:r>
        <w:rPr>
          <w:sz w:val="28"/>
          <w:szCs w:val="28"/>
        </w:rPr>
        <w:t xml:space="preserve">одом </w:t>
      </w:r>
      <w:proofErr w:type="spellStart"/>
      <w:r>
        <w:rPr>
          <w:sz w:val="28"/>
          <w:szCs w:val="28"/>
        </w:rPr>
        <w:t>Теплодар</w:t>
      </w:r>
      <w:proofErr w:type="spellEnd"/>
      <w:r>
        <w:rPr>
          <w:sz w:val="28"/>
          <w:szCs w:val="28"/>
        </w:rPr>
        <w:t xml:space="preserve"> Русь 9 </w:t>
      </w:r>
      <w:proofErr w:type="spellStart"/>
      <w:proofErr w:type="gramStart"/>
      <w:r>
        <w:rPr>
          <w:sz w:val="28"/>
          <w:szCs w:val="28"/>
        </w:rPr>
        <w:t>нерж</w:t>
      </w:r>
      <w:proofErr w:type="spellEnd"/>
      <w:proofErr w:type="gramEnd"/>
      <w:r>
        <w:rPr>
          <w:sz w:val="28"/>
          <w:szCs w:val="28"/>
        </w:rPr>
        <w:t xml:space="preserve"> сталь содержание хром 13-17%. Топка внутренняя или наружная на выбор.</w:t>
      </w: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>Камни (</w:t>
      </w:r>
      <w:proofErr w:type="spellStart"/>
      <w:r>
        <w:rPr>
          <w:sz w:val="28"/>
          <w:szCs w:val="28"/>
        </w:rPr>
        <w:t>Габродиабаз</w:t>
      </w:r>
      <w:proofErr w:type="spellEnd"/>
      <w:r>
        <w:rPr>
          <w:sz w:val="28"/>
          <w:szCs w:val="28"/>
        </w:rPr>
        <w:t>- 20 кг)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2840723" cy="3573812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723" cy="3573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294" cy="3922041"/>
            <wp:effectExtent l="0" t="0" r="0" b="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294" cy="3922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822894">
      <w:pPr>
        <w:pStyle w:val="normal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6 Бак для горячей воды из нержавеющей стали с краном, 50 л </w:t>
      </w:r>
      <w:r>
        <w:rPr>
          <w:noProof/>
        </w:rPr>
        <w:drawing>
          <wp:inline distT="0" distB="0" distL="0" distR="0">
            <wp:extent cx="3552323" cy="3032099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323" cy="3032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</w:pP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7 Полог кедр - 2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Окно с двойным стеклопакетом в парной 25 *25 см -1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Защитные экраны </w:t>
      </w:r>
      <w:proofErr w:type="spellStart"/>
      <w:r>
        <w:rPr>
          <w:sz w:val="28"/>
          <w:szCs w:val="28"/>
        </w:rPr>
        <w:t>Flamma</w:t>
      </w:r>
      <w:proofErr w:type="spellEnd"/>
    </w:p>
    <w:p w:rsidR="00C4112A" w:rsidRDefault="00822894">
      <w:pPr>
        <w:pStyle w:val="normal"/>
      </w:pPr>
      <w:proofErr w:type="spellStart"/>
      <w:r>
        <w:rPr>
          <w:sz w:val="28"/>
          <w:szCs w:val="28"/>
        </w:rPr>
        <w:t>Трапик</w:t>
      </w:r>
      <w:proofErr w:type="spellEnd"/>
      <w:r>
        <w:t xml:space="preserve"> 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2904128" cy="3896678"/>
            <wp:effectExtent l="0" t="0" r="0" b="0"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128" cy="3896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</w:pPr>
    </w:p>
    <w:p w:rsidR="00C4112A" w:rsidRDefault="00C4112A">
      <w:pPr>
        <w:pStyle w:val="normal"/>
      </w:pPr>
    </w:p>
    <w:p w:rsidR="00C4112A" w:rsidRDefault="00822894">
      <w:pPr>
        <w:pStyle w:val="normal"/>
        <w:rPr>
          <w:sz w:val="32"/>
          <w:szCs w:val="32"/>
        </w:rPr>
      </w:pPr>
      <w:r>
        <w:rPr>
          <w:sz w:val="32"/>
          <w:szCs w:val="32"/>
        </w:rPr>
        <w:t>8 Вентиляционная решетка из кедра</w:t>
      </w:r>
    </w:p>
    <w:p w:rsidR="00C4112A" w:rsidRDefault="00822894">
      <w:pPr>
        <w:pStyle w:val="normal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28407" cy="1808322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407" cy="1808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9 Дверь в парное отделение массив кедра 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3722856" cy="4976011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2856" cy="4976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</w:pPr>
    </w:p>
    <w:p w:rsidR="00C4112A" w:rsidRDefault="00C4112A">
      <w:pPr>
        <w:pStyle w:val="normal"/>
      </w:pPr>
    </w:p>
    <w:p w:rsidR="00C4112A" w:rsidRDefault="00C4112A">
      <w:pPr>
        <w:pStyle w:val="normal"/>
      </w:pPr>
    </w:p>
    <w:p w:rsidR="00C4112A" w:rsidRDefault="00822894"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  <w:t>МОЕЧНАЯ</w:t>
      </w:r>
    </w:p>
    <w:p w:rsidR="00C4112A" w:rsidRDefault="00C4112A">
      <w:pPr>
        <w:pStyle w:val="normal"/>
        <w:jc w:val="center"/>
        <w:rPr>
          <w:sz w:val="36"/>
          <w:szCs w:val="36"/>
        </w:rPr>
      </w:pPr>
    </w:p>
    <w:p w:rsidR="00C4112A" w:rsidRDefault="00822894">
      <w:pPr>
        <w:pStyle w:val="normal"/>
        <w:rPr>
          <w:sz w:val="32"/>
          <w:szCs w:val="32"/>
        </w:rPr>
      </w:pPr>
      <w:r>
        <w:rPr>
          <w:sz w:val="32"/>
          <w:szCs w:val="32"/>
        </w:rPr>
        <w:t>10</w:t>
      </w:r>
      <w:proofErr w:type="gramStart"/>
      <w:r>
        <w:rPr>
          <w:sz w:val="32"/>
          <w:szCs w:val="32"/>
        </w:rPr>
        <w:t xml:space="preserve"> В</w:t>
      </w:r>
      <w:proofErr w:type="gramEnd"/>
      <w:r>
        <w:rPr>
          <w:sz w:val="32"/>
          <w:szCs w:val="32"/>
        </w:rPr>
        <w:t xml:space="preserve"> моечном отделении скамейка массив кедра - 2 шт.</w:t>
      </w:r>
    </w:p>
    <w:p w:rsidR="00C4112A" w:rsidRDefault="00822894"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Дверь массив кедра </w:t>
      </w:r>
    </w:p>
    <w:p w:rsidR="00C4112A" w:rsidRDefault="00822894">
      <w:pPr>
        <w:pStyle w:val="normal"/>
        <w:rPr>
          <w:sz w:val="32"/>
          <w:szCs w:val="32"/>
        </w:rPr>
      </w:pPr>
      <w:r>
        <w:rPr>
          <w:sz w:val="32"/>
          <w:szCs w:val="32"/>
        </w:rPr>
        <w:t>Вентиляционная решетка из кедра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2828271" cy="2135336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271" cy="2135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</w:pPr>
    </w:p>
    <w:p w:rsidR="00C4112A" w:rsidRDefault="00822894"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  <w:t>РАЗДЕВАЛКА</w:t>
      </w:r>
    </w:p>
    <w:p w:rsidR="00C4112A" w:rsidRDefault="00C4112A">
      <w:pPr>
        <w:pStyle w:val="normal"/>
        <w:jc w:val="center"/>
        <w:rPr>
          <w:sz w:val="36"/>
          <w:szCs w:val="36"/>
        </w:rPr>
      </w:pP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11 Скамейка из кедра </w:t>
      </w: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>Окно со стеклопакетом 25 *25 см, 1 шт.</w:t>
      </w: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>Стол стационарный из кедра</w:t>
      </w:r>
    </w:p>
    <w:p w:rsidR="00C4112A" w:rsidRDefault="00822894">
      <w:pPr>
        <w:pStyle w:val="normal"/>
      </w:pPr>
      <w:proofErr w:type="spellStart"/>
      <w:r>
        <w:rPr>
          <w:sz w:val="28"/>
          <w:szCs w:val="28"/>
        </w:rPr>
        <w:t>Трапик</w:t>
      </w:r>
      <w:proofErr w:type="spellEnd"/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1267778" cy="1880951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778" cy="1880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73078" cy="186785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078" cy="1867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33249" cy="1855144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249" cy="1855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C4112A">
      <w:pPr>
        <w:pStyle w:val="normal"/>
      </w:pPr>
    </w:p>
    <w:p w:rsidR="00C4112A" w:rsidRDefault="00C4112A">
      <w:pPr>
        <w:pStyle w:val="normal"/>
      </w:pP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>12 Электропроводка «под ключ» (кроме разборной модели)</w:t>
      </w:r>
    </w:p>
    <w:p w:rsidR="00C4112A" w:rsidRDefault="00822894">
      <w:pPr>
        <w:pStyle w:val="normal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698512" cy="4067384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512" cy="4067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12A" w:rsidRDefault="00822894">
      <w:pPr>
        <w:pStyle w:val="normal"/>
      </w:pPr>
      <w:r>
        <w:t xml:space="preserve"> </w:t>
      </w:r>
    </w:p>
    <w:p w:rsidR="00C4112A" w:rsidRDefault="00C4112A">
      <w:pPr>
        <w:pStyle w:val="normal"/>
      </w:pP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>13 Опора бани -  клееный брус массив кедра</w:t>
      </w:r>
    </w:p>
    <w:p w:rsidR="00C4112A" w:rsidRDefault="00822894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14 Ступеньки перед входом из кедра </w:t>
      </w:r>
    </w:p>
    <w:p w:rsidR="00C4112A" w:rsidRDefault="00822894">
      <w:pPr>
        <w:pStyle w:val="normal"/>
      </w:pPr>
      <w:r>
        <w:rPr>
          <w:noProof/>
        </w:rPr>
        <w:drawing>
          <wp:inline distT="0" distB="0" distL="0" distR="0">
            <wp:extent cx="5200650" cy="2524125"/>
            <wp:effectExtent l="0" t="0" r="0" b="0"/>
            <wp:docPr id="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1CE" w:rsidRDefault="00C651CE">
      <w:pPr>
        <w:pStyle w:val="normal"/>
      </w:pPr>
    </w:p>
    <w:p w:rsidR="00C651CE" w:rsidRDefault="00C651CE">
      <w:pPr>
        <w:pStyle w:val="normal"/>
      </w:pPr>
    </w:p>
    <w:p w:rsidR="00C651CE" w:rsidRDefault="00C651CE">
      <w:pPr>
        <w:pStyle w:val="normal"/>
      </w:pPr>
    </w:p>
    <w:p w:rsidR="00C651CE" w:rsidRDefault="00C651CE">
      <w:pPr>
        <w:pStyle w:val="normal"/>
      </w:pPr>
    </w:p>
    <w:tbl>
      <w:tblPr>
        <w:tblStyle w:val="a7"/>
        <w:tblW w:w="0" w:type="auto"/>
        <w:tblLook w:val="04A0"/>
      </w:tblPr>
      <w:tblGrid>
        <w:gridCol w:w="756"/>
        <w:gridCol w:w="7717"/>
        <w:gridCol w:w="1098"/>
      </w:tblGrid>
      <w:tr w:rsidR="00C651CE" w:rsidRPr="00C651CE" w:rsidTr="00C651CE">
        <w:trPr>
          <w:trHeight w:val="1335"/>
        </w:trPr>
        <w:tc>
          <w:tcPr>
            <w:tcW w:w="24008" w:type="dxa"/>
            <w:gridSpan w:val="3"/>
            <w:noWrap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lastRenderedPageBreak/>
              <w:t xml:space="preserve">                                                КОМПЛЕКТАЦИЯ| </w:t>
            </w:r>
            <w:proofErr w:type="gramStart"/>
            <w:r w:rsidRPr="00C651CE">
              <w:rPr>
                <w:b/>
                <w:bCs/>
              </w:rPr>
              <w:t>КРУГЛЫЕ</w:t>
            </w:r>
            <w:proofErr w:type="gramEnd"/>
            <w:r w:rsidRPr="00C651CE">
              <w:rPr>
                <w:b/>
                <w:bCs/>
              </w:rPr>
              <w:t xml:space="preserve"> И КВАДРАТНЫЕ</w:t>
            </w:r>
          </w:p>
        </w:tc>
      </w:tr>
      <w:tr w:rsidR="00C651CE" w:rsidRPr="00C651CE" w:rsidTr="00822894">
        <w:trPr>
          <w:trHeight w:val="489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proofErr w:type="spellStart"/>
            <w:proofErr w:type="gramStart"/>
            <w:r w:rsidRPr="00C651CE">
              <w:rPr>
                <w:b/>
                <w:bCs/>
              </w:rPr>
              <w:t>арт</w:t>
            </w:r>
            <w:proofErr w:type="spellEnd"/>
            <w:proofErr w:type="gramEnd"/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 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КОЛ-ВО</w:t>
            </w:r>
          </w:p>
        </w:tc>
      </w:tr>
      <w:tr w:rsidR="00C651CE" w:rsidRPr="00C651CE" w:rsidTr="00822894">
        <w:trPr>
          <w:trHeight w:val="695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Остов Баня бочки из древесины кедра, собранный шиповым – пазовым способом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</w:tr>
      <w:tr w:rsidR="00C651CE" w:rsidRPr="00C651CE" w:rsidTr="00822894">
        <w:trPr>
          <w:trHeight w:val="407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Дверь из древесины кедра с ручками и коробкой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2…3</w:t>
            </w:r>
          </w:p>
        </w:tc>
      </w:tr>
      <w:tr w:rsidR="00C651CE" w:rsidRPr="00C651CE" w:rsidTr="00822894">
        <w:trPr>
          <w:trHeight w:val="428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3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Дверь в парилку. Калёное стекло</w:t>
            </w:r>
            <w:proofErr w:type="gramStart"/>
            <w:r w:rsidRPr="00C651CE">
              <w:rPr>
                <w:b/>
                <w:bCs/>
              </w:rPr>
              <w:t xml:space="preserve"> .</w:t>
            </w:r>
            <w:proofErr w:type="gramEnd"/>
            <w:r w:rsidRPr="00C651CE">
              <w:rPr>
                <w:b/>
                <w:bCs/>
              </w:rPr>
              <w:t xml:space="preserve"> БРОНЗА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</w:tr>
      <w:tr w:rsidR="00C651CE" w:rsidRPr="00C651CE" w:rsidTr="00822894">
        <w:trPr>
          <w:trHeight w:val="406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4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Обручи, заклёпки, стяжки из нержавеющей стали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2…4</w:t>
            </w:r>
          </w:p>
        </w:tc>
      </w:tr>
      <w:tr w:rsidR="00C651CE" w:rsidRPr="00C651CE" w:rsidTr="00822894">
        <w:trPr>
          <w:trHeight w:val="425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5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Мягкая  черепица (цвет - на выбор - зеленый, коричневый, красный)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</w:tr>
      <w:tr w:rsidR="00C651CE" w:rsidRPr="00C651CE" w:rsidTr="00822894">
        <w:trPr>
          <w:trHeight w:val="417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6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 xml:space="preserve">Обработка защитными составами для древесины снаружи  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</w:tr>
      <w:tr w:rsidR="00C651CE" w:rsidRPr="00C651CE" w:rsidTr="00822894">
        <w:trPr>
          <w:trHeight w:val="409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7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proofErr w:type="spellStart"/>
            <w:r w:rsidRPr="00C651CE">
              <w:rPr>
                <w:b/>
                <w:bCs/>
              </w:rPr>
              <w:t>Притопочный</w:t>
            </w:r>
            <w:proofErr w:type="spellEnd"/>
            <w:r w:rsidRPr="00C651CE">
              <w:rPr>
                <w:b/>
                <w:bCs/>
              </w:rPr>
              <w:t xml:space="preserve"> лист из нержавеющей стали 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</w:t>
            </w:r>
          </w:p>
        </w:tc>
      </w:tr>
      <w:tr w:rsidR="00C651CE" w:rsidRPr="00C651CE" w:rsidTr="00822894">
        <w:trPr>
          <w:trHeight w:val="557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8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 xml:space="preserve">Дровяная печь в сборе с дымоходом HARVIA M2 </w:t>
            </w:r>
            <w:proofErr w:type="gramStart"/>
            <w:r w:rsidRPr="00C651CE">
              <w:rPr>
                <w:b/>
                <w:bCs/>
              </w:rPr>
              <w:t xml:space="preserve">( </w:t>
            </w:r>
            <w:proofErr w:type="gramEnd"/>
            <w:r w:rsidRPr="00C651CE">
              <w:rPr>
                <w:b/>
                <w:bCs/>
              </w:rPr>
              <w:t xml:space="preserve">с внутренней топкой) или Русь 9 с </w:t>
            </w:r>
            <w:proofErr w:type="spellStart"/>
            <w:r w:rsidRPr="00C651CE">
              <w:rPr>
                <w:b/>
                <w:bCs/>
              </w:rPr>
              <w:t>наружей</w:t>
            </w:r>
            <w:proofErr w:type="spellEnd"/>
            <w:r w:rsidRPr="00C651CE">
              <w:rPr>
                <w:b/>
                <w:bCs/>
              </w:rPr>
              <w:t xml:space="preserve"> топкой 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</w:tr>
      <w:tr w:rsidR="00C651CE" w:rsidRPr="00C651CE" w:rsidTr="00822894">
        <w:trPr>
          <w:trHeight w:val="423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9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Бак для воды с краном, 50 л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</w:tr>
      <w:tr w:rsidR="00C651CE" w:rsidRPr="00C651CE" w:rsidTr="00822894">
        <w:trPr>
          <w:trHeight w:val="415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10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Ступеньки перед входом, кедр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</w:tr>
      <w:tr w:rsidR="00C651CE" w:rsidRPr="00C651CE" w:rsidTr="00822894">
        <w:trPr>
          <w:trHeight w:val="407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11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Нижние опоры, кедр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2…4</w:t>
            </w:r>
          </w:p>
        </w:tc>
      </w:tr>
      <w:tr w:rsidR="00C651CE" w:rsidRPr="00C651CE" w:rsidTr="00822894">
        <w:trPr>
          <w:trHeight w:val="428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12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Вентиляционная решетка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</w:t>
            </w:r>
          </w:p>
        </w:tc>
      </w:tr>
      <w:tr w:rsidR="00C651CE" w:rsidRPr="00C651CE" w:rsidTr="00822894">
        <w:trPr>
          <w:trHeight w:val="406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13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Полог, кедр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</w:t>
            </w:r>
          </w:p>
        </w:tc>
      </w:tr>
      <w:tr w:rsidR="00C651CE" w:rsidRPr="00C651CE" w:rsidTr="00822894">
        <w:trPr>
          <w:trHeight w:val="425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14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Стол стационарный, кедр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</w:t>
            </w:r>
          </w:p>
        </w:tc>
      </w:tr>
      <w:tr w:rsidR="00C651CE" w:rsidRPr="00C651CE" w:rsidTr="00822894">
        <w:trPr>
          <w:trHeight w:val="417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15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proofErr w:type="spellStart"/>
            <w:r w:rsidRPr="00C651CE">
              <w:rPr>
                <w:b/>
                <w:bCs/>
              </w:rPr>
              <w:t>Трапик</w:t>
            </w:r>
            <w:proofErr w:type="spellEnd"/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2…4</w:t>
            </w:r>
          </w:p>
        </w:tc>
      </w:tr>
      <w:tr w:rsidR="00C651CE" w:rsidRPr="00C651CE" w:rsidTr="00822894">
        <w:trPr>
          <w:trHeight w:val="396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16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В мойке: скамейка, кедр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</w:t>
            </w:r>
          </w:p>
        </w:tc>
      </w:tr>
      <w:tr w:rsidR="00C651CE" w:rsidRPr="00C651CE" w:rsidTr="00822894">
        <w:trPr>
          <w:trHeight w:val="415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17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В раздевалке: скамейка, кедр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 </w:t>
            </w:r>
          </w:p>
        </w:tc>
      </w:tr>
      <w:tr w:rsidR="00C651CE" w:rsidRPr="00C651CE" w:rsidTr="00822894">
        <w:trPr>
          <w:trHeight w:val="421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18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Скамейка</w:t>
            </w:r>
            <w:proofErr w:type="gramStart"/>
            <w:r w:rsidRPr="00C651CE">
              <w:rPr>
                <w:b/>
                <w:bCs/>
              </w:rPr>
              <w:t xml:space="preserve"> ,</w:t>
            </w:r>
            <w:proofErr w:type="gramEnd"/>
            <w:r w:rsidRPr="00C651CE">
              <w:rPr>
                <w:b/>
                <w:bCs/>
              </w:rPr>
              <w:t>кедр 2 шт. на веранде (модель с верандой)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</w:t>
            </w:r>
          </w:p>
        </w:tc>
      </w:tr>
      <w:tr w:rsidR="00C651CE" w:rsidRPr="00C651CE" w:rsidTr="00822894">
        <w:trPr>
          <w:trHeight w:val="413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19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Окно в парной 20 *40 см, 1 шт.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 </w:t>
            </w:r>
          </w:p>
        </w:tc>
      </w:tr>
      <w:tr w:rsidR="00C651CE" w:rsidRPr="00C651CE" w:rsidTr="00822894">
        <w:trPr>
          <w:trHeight w:val="420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20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Окно в раздевалке 20 *40 см, 1 шт.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 </w:t>
            </w:r>
          </w:p>
        </w:tc>
      </w:tr>
      <w:tr w:rsidR="00C651CE" w:rsidRPr="00C651CE" w:rsidTr="00822894">
        <w:trPr>
          <w:trHeight w:val="412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21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Электропроводка под ключ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 </w:t>
            </w:r>
          </w:p>
        </w:tc>
      </w:tr>
      <w:tr w:rsidR="00C651CE" w:rsidRPr="00C651CE" w:rsidTr="00822894">
        <w:trPr>
          <w:trHeight w:val="417"/>
        </w:trPr>
        <w:tc>
          <w:tcPr>
            <w:tcW w:w="1630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22</w:t>
            </w:r>
          </w:p>
        </w:tc>
        <w:tc>
          <w:tcPr>
            <w:tcW w:w="19852" w:type="dxa"/>
            <w:hideMark/>
          </w:tcPr>
          <w:p w:rsidR="00C651CE" w:rsidRPr="00C651CE" w:rsidRDefault="00C651CE" w:rsidP="00C651CE">
            <w:pPr>
              <w:pStyle w:val="normal"/>
              <w:rPr>
                <w:b/>
                <w:bCs/>
              </w:rPr>
            </w:pPr>
            <w:r w:rsidRPr="00C651CE">
              <w:rPr>
                <w:b/>
                <w:bCs/>
              </w:rPr>
              <w:t> </w:t>
            </w:r>
          </w:p>
        </w:tc>
        <w:tc>
          <w:tcPr>
            <w:tcW w:w="2526" w:type="dxa"/>
            <w:hideMark/>
          </w:tcPr>
          <w:p w:rsidR="00C651CE" w:rsidRPr="00C651CE" w:rsidRDefault="00C651CE" w:rsidP="00C651CE">
            <w:pPr>
              <w:pStyle w:val="normal"/>
            </w:pPr>
            <w:r w:rsidRPr="00C651CE">
              <w:t> </w:t>
            </w:r>
          </w:p>
        </w:tc>
      </w:tr>
    </w:tbl>
    <w:p w:rsidR="00C651CE" w:rsidRDefault="00C651CE">
      <w:pPr>
        <w:pStyle w:val="normal"/>
      </w:pPr>
    </w:p>
    <w:sectPr w:rsidR="00C651CE" w:rsidSect="00C4112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112A"/>
    <w:rsid w:val="00822894"/>
    <w:rsid w:val="00C4112A"/>
    <w:rsid w:val="00C65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C4112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C4112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C4112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C4112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C4112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C4112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C4112A"/>
  </w:style>
  <w:style w:type="table" w:customStyle="1" w:styleId="TableNormal">
    <w:name w:val="Table Normal"/>
    <w:rsid w:val="00C411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C4112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C4112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6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1C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51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2019-05-04T04:55:00Z</dcterms:created>
  <dcterms:modified xsi:type="dcterms:W3CDTF">2019-05-04T05:09:00Z</dcterms:modified>
</cp:coreProperties>
</file>